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FF90" w14:textId="0348BFEA" w:rsidR="001D4DDE" w:rsidRPr="007B1A52" w:rsidRDefault="00CE344D" w:rsidP="001D4DDE">
      <w:pPr>
        <w:spacing w:after="0" w:line="240" w:lineRule="auto"/>
        <w:jc w:val="right"/>
        <w:rPr>
          <w:rFonts w:ascii="Times New Roman Bold" w:hAnsi="Times New Roman Bold" w:cs="Times New Roman"/>
          <w:b/>
          <w:spacing w:val="4"/>
          <w:sz w:val="28"/>
          <w:szCs w:val="28"/>
        </w:rPr>
      </w:pPr>
      <w:r w:rsidRPr="007B1A52">
        <w:rPr>
          <w:rFonts w:ascii="Times New Roman Bold" w:hAnsi="Times New Roman Bold" w:cs="Times New Roman"/>
          <w:b/>
          <w:spacing w:val="4"/>
          <w:sz w:val="28"/>
          <w:szCs w:val="28"/>
        </w:rPr>
        <w:t>Mẫu 0</w:t>
      </w:r>
      <w:r w:rsidR="007E427B" w:rsidRPr="007B1A52">
        <w:rPr>
          <w:rFonts w:ascii="Times New Roman Bold" w:hAnsi="Times New Roman Bold" w:cs="Times New Roman"/>
          <w:b/>
          <w:spacing w:val="4"/>
          <w:sz w:val="28"/>
          <w:szCs w:val="28"/>
        </w:rPr>
        <w:t>4</w:t>
      </w:r>
    </w:p>
    <w:tbl>
      <w:tblPr>
        <w:tblpPr w:leftFromText="180" w:rightFromText="180" w:vertAnchor="page" w:horzAnchor="margin" w:tblpY="1694"/>
        <w:tblW w:w="9507" w:type="dxa"/>
        <w:tblLayout w:type="fixed"/>
        <w:tblLook w:val="0000" w:firstRow="0" w:lastRow="0" w:firstColumn="0" w:lastColumn="0" w:noHBand="0" w:noVBand="0"/>
      </w:tblPr>
      <w:tblGrid>
        <w:gridCol w:w="4033"/>
        <w:gridCol w:w="5474"/>
      </w:tblGrid>
      <w:tr w:rsidR="007B1A52" w:rsidRPr="007B1A52" w14:paraId="4A02AC0E" w14:textId="77777777" w:rsidTr="001D4DDE">
        <w:trPr>
          <w:trHeight w:val="1432"/>
        </w:trPr>
        <w:tc>
          <w:tcPr>
            <w:tcW w:w="4033" w:type="dxa"/>
          </w:tcPr>
          <w:p w14:paraId="514D18A5" w14:textId="77777777" w:rsidR="001D4DDE" w:rsidRPr="007B1A52" w:rsidRDefault="001D4DDE" w:rsidP="001D4D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7B1A52">
              <w:rPr>
                <w:rFonts w:eastAsia="Times New Roman" w:cs="Times New Roman"/>
                <w:b/>
                <w:sz w:val="26"/>
                <w:szCs w:val="28"/>
              </w:rPr>
              <w:t>ỦY BAN NHÂN DÂN</w:t>
            </w:r>
          </w:p>
          <w:p w14:paraId="15B749E9" w14:textId="77777777" w:rsidR="001D4DDE" w:rsidRPr="007B1A52" w:rsidRDefault="001D4DDE" w:rsidP="001D4D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7B1A52">
              <w:rPr>
                <w:rFonts w:eastAsia="Times New Roman" w:cs="Times New Roman"/>
                <w:b/>
                <w:sz w:val="26"/>
                <w:szCs w:val="28"/>
              </w:rPr>
              <w:t>CẤP HUYỆN….</w:t>
            </w:r>
          </w:p>
          <w:p w14:paraId="339B2C90" w14:textId="77777777" w:rsidR="001D4DDE" w:rsidRPr="007B1A52" w:rsidRDefault="001D4DDE" w:rsidP="001D4DD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1A52">
              <w:rPr>
                <w:rFonts w:ascii="VNI-Times" w:eastAsia="Times New Roman" w:hAnsi="VNI-Times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67A4B28" wp14:editId="6CA1F0B4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5714</wp:posOffset>
                      </wp:positionV>
                      <wp:extent cx="1180465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0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FD953" id="Straight Connector 2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35pt,.45pt" to="140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Th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"/>
                  </w:pict>
                </mc:Fallback>
              </mc:AlternateContent>
            </w:r>
          </w:p>
          <w:p w14:paraId="63095DA3" w14:textId="77777777" w:rsidR="001D4DDE" w:rsidRPr="007B1A52" w:rsidRDefault="001D4DDE" w:rsidP="001D4D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B1A52">
              <w:rPr>
                <w:rFonts w:eastAsia="Times New Roman" w:cs="Times New Roman"/>
                <w:sz w:val="26"/>
                <w:szCs w:val="26"/>
              </w:rPr>
              <w:t>Số:…../QĐ-UBND</w:t>
            </w:r>
          </w:p>
          <w:p w14:paraId="795A216F" w14:textId="77777777" w:rsidR="001D4DDE" w:rsidRPr="007B1A52" w:rsidRDefault="001D4DDE" w:rsidP="001D4DDE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4"/>
                <w:szCs w:val="24"/>
              </w:rPr>
            </w:pPr>
          </w:p>
        </w:tc>
        <w:tc>
          <w:tcPr>
            <w:tcW w:w="5474" w:type="dxa"/>
          </w:tcPr>
          <w:p w14:paraId="11C19CC2" w14:textId="77777777" w:rsidR="001D4DDE" w:rsidRPr="007B1A52" w:rsidRDefault="001D4DDE" w:rsidP="001D4DDE">
            <w:pPr>
              <w:keepNext/>
              <w:spacing w:after="0" w:line="240" w:lineRule="auto"/>
              <w:ind w:right="-100"/>
              <w:jc w:val="center"/>
              <w:outlineLvl w:val="4"/>
              <w:rPr>
                <w:rFonts w:eastAsia="Times New Roman" w:cs="Times New Roman"/>
                <w:b/>
                <w:sz w:val="24"/>
                <w:szCs w:val="24"/>
              </w:rPr>
            </w:pPr>
            <w:r w:rsidRPr="007B1A52">
              <w:rPr>
                <w:rFonts w:eastAsia="Times New Roman" w:cs="Times New Roman"/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B1A52">
                  <w:rPr>
                    <w:rFonts w:eastAsia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4BA774A6" w14:textId="77777777" w:rsidR="001D4DDE" w:rsidRPr="007B1A52" w:rsidRDefault="001D4DDE" w:rsidP="001D4DDE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noProof/>
                <w:sz w:val="28"/>
                <w:szCs w:val="28"/>
              </w:rPr>
            </w:pPr>
            <w:r w:rsidRPr="007B1A52">
              <w:rPr>
                <w:rFonts w:ascii="VNI-Times" w:eastAsia="Times New Roman" w:hAnsi="VNI-Times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B9C2BEB" wp14:editId="514D9A08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205740</wp:posOffset>
                      </wp:positionV>
                      <wp:extent cx="2228850" cy="4763"/>
                      <wp:effectExtent l="0" t="0" r="19050" b="3365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8850" cy="47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BC94D" id="Straight Connector 20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4pt,16.2pt" to="220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"/>
                  </w:pict>
                </mc:Fallback>
              </mc:AlternateContent>
            </w:r>
            <w:r w:rsidRPr="007B1A52">
              <w:rPr>
                <w:rFonts w:eastAsia="Times New Roman" w:cs="Times New Roman"/>
                <w:b/>
                <w:noProof/>
                <w:sz w:val="28"/>
                <w:szCs w:val="28"/>
              </w:rPr>
              <w:t>Độc lập – Tự do – Hạnh phúc</w:t>
            </w:r>
          </w:p>
          <w:p w14:paraId="7232EAA7" w14:textId="77777777" w:rsidR="001D4DDE" w:rsidRPr="007B1A52" w:rsidRDefault="001D4DDE" w:rsidP="001D4DDE">
            <w:pPr>
              <w:keepNext/>
              <w:tabs>
                <w:tab w:val="right" w:pos="9498"/>
              </w:tabs>
              <w:spacing w:after="0" w:line="240" w:lineRule="auto"/>
              <w:ind w:right="-1"/>
              <w:jc w:val="center"/>
              <w:outlineLvl w:val="0"/>
              <w:rPr>
                <w:rFonts w:eastAsia="Times New Roman" w:cs="Times New Roman"/>
                <w:sz w:val="16"/>
                <w:szCs w:val="28"/>
              </w:rPr>
            </w:pPr>
          </w:p>
          <w:p w14:paraId="26610D85" w14:textId="77777777" w:rsidR="001D4DDE" w:rsidRPr="007B1A52" w:rsidRDefault="001D4DDE" w:rsidP="001D4DDE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eastAsia="Times New Roman" w:cs="Times New Roman"/>
                <w:sz w:val="16"/>
                <w:szCs w:val="28"/>
              </w:rPr>
            </w:pPr>
            <w:r w:rsidRPr="007B1A52">
              <w:rPr>
                <w:rFonts w:eastAsia="Times New Roman" w:cs="Times New Roman"/>
                <w:i/>
                <w:sz w:val="26"/>
                <w:szCs w:val="26"/>
              </w:rPr>
              <w:t>…., ngày … tháng… năm 202….</w:t>
            </w:r>
          </w:p>
          <w:p w14:paraId="74505CBD" w14:textId="77777777" w:rsidR="001D4DDE" w:rsidRPr="007B1A52" w:rsidRDefault="001D4DDE" w:rsidP="001D4DDE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noProof/>
                <w:sz w:val="26"/>
                <w:szCs w:val="26"/>
              </w:rPr>
            </w:pPr>
          </w:p>
        </w:tc>
      </w:tr>
    </w:tbl>
    <w:p w14:paraId="638F766A" w14:textId="77777777" w:rsidR="001D4DDE" w:rsidRPr="007B1A52" w:rsidRDefault="001D4DDE" w:rsidP="001D4DDE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B1A52">
        <w:rPr>
          <w:rFonts w:eastAsia="Times New Roman" w:cs="Times New Roman"/>
          <w:b/>
          <w:bCs/>
          <w:sz w:val="28"/>
          <w:szCs w:val="28"/>
          <w:lang w:val="vi-VN"/>
        </w:rPr>
        <w:t>QUYẾT ĐỊNH</w:t>
      </w:r>
    </w:p>
    <w:p w14:paraId="11BEBED7" w14:textId="2D8D9C85" w:rsidR="001D4DDE" w:rsidRPr="007B1A52" w:rsidRDefault="001D4DDE" w:rsidP="001D4DDE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</w:pP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>Về việc phê duyệt Danh mục và phương án sử dụng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  <w:lang w:val="vi-VN"/>
        </w:rPr>
        <w:t xml:space="preserve"> 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>các thửa đất nhỏ hẹp</w:t>
      </w:r>
      <w:r w:rsidR="008D40B5"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 xml:space="preserve">, </w:t>
      </w:r>
      <w:bookmarkStart w:id="0" w:name="_Hlk175157727"/>
      <w:r w:rsidR="008D40B5"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 xml:space="preserve">nằm xen kẹt 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  <w:lang w:val="vi-VN"/>
        </w:rPr>
        <w:t>do Nhà nư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>ớ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  <w:lang w:val="vi-VN"/>
        </w:rPr>
        <w:t>c qu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>ả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  <w:lang w:val="vi-VN"/>
        </w:rPr>
        <w:t>n lý</w:t>
      </w:r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 xml:space="preserve"> trên địa bàn cấp huyện</w:t>
      </w:r>
      <w:bookmarkEnd w:id="0"/>
      <w:r w:rsidRPr="007B1A52">
        <w:rPr>
          <w:rFonts w:ascii="Times New Roman Bold" w:eastAsia="Times New Roman" w:hAnsi="Times New Roman Bold" w:cs="Times New Roman"/>
          <w:b/>
          <w:spacing w:val="-4"/>
          <w:sz w:val="28"/>
          <w:szCs w:val="28"/>
        </w:rPr>
        <w:t>…</w:t>
      </w:r>
    </w:p>
    <w:p w14:paraId="5DABFB05" w14:textId="77777777" w:rsidR="001D4DDE" w:rsidRPr="007B1A52" w:rsidRDefault="001D4DDE" w:rsidP="001D4DDE">
      <w:pPr>
        <w:shd w:val="clear" w:color="auto" w:fill="FFFFFF"/>
        <w:spacing w:before="480" w:afterLines="150" w:after="36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7B1A52"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693C4" wp14:editId="533F8538">
                <wp:simplePos x="0" y="0"/>
                <wp:positionH relativeFrom="margin">
                  <wp:align>center</wp:align>
                </wp:positionH>
                <wp:positionV relativeFrom="paragraph">
                  <wp:posOffset>105092</wp:posOffset>
                </wp:positionV>
                <wp:extent cx="2101215" cy="0"/>
                <wp:effectExtent l="0" t="0" r="0" b="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4C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0;margin-top:8.25pt;width:165.4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mYlJgIAAEw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">
                <w10:wrap anchorx="margin"/>
              </v:shape>
            </w:pict>
          </mc:Fallback>
        </mc:AlternateContent>
      </w:r>
      <w:r w:rsidRPr="007B1A52">
        <w:rPr>
          <w:rFonts w:eastAsia="Times New Roman" w:cs="Times New Roman"/>
          <w:b/>
          <w:bCs/>
          <w:sz w:val="28"/>
          <w:szCs w:val="28"/>
          <w:lang w:val="vi-VN"/>
        </w:rPr>
        <w:t xml:space="preserve">ỦY BAN NHÂN DÂN </w:t>
      </w:r>
      <w:r w:rsidRPr="007B1A52">
        <w:rPr>
          <w:rFonts w:eastAsia="Times New Roman" w:cs="Times New Roman"/>
          <w:b/>
          <w:bCs/>
          <w:sz w:val="28"/>
          <w:szCs w:val="28"/>
        </w:rPr>
        <w:t>CẤP HUYỆN…</w:t>
      </w:r>
    </w:p>
    <w:p w14:paraId="4944D523" w14:textId="77777777" w:rsidR="008D40B5" w:rsidRPr="007B1A52" w:rsidRDefault="008D40B5" w:rsidP="008D40B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  <w:lang w:val="nl-NL"/>
        </w:rPr>
      </w:pPr>
      <w:r w:rsidRPr="007B1A52">
        <w:rPr>
          <w:rFonts w:eastAsia="Times New Roman" w:cs="Times New Roman"/>
          <w:i/>
          <w:iCs/>
          <w:sz w:val="28"/>
          <w:szCs w:val="28"/>
          <w:lang w:val="nl-NL"/>
        </w:rPr>
        <w:t>Căn cứ Luật Tổ chức chính quyền địa phương ngày 19 tháng 6 năm 2015;</w:t>
      </w:r>
      <w:bookmarkStart w:id="1" w:name="_Hlk171529412"/>
    </w:p>
    <w:bookmarkEnd w:id="1"/>
    <w:p w14:paraId="6204601A" w14:textId="77777777" w:rsidR="008D40B5" w:rsidRPr="007B1A52" w:rsidRDefault="008D40B5" w:rsidP="008D40B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  <w:lang w:val="nl-NL"/>
        </w:rPr>
      </w:pPr>
      <w:r w:rsidRPr="007B1A52">
        <w:rPr>
          <w:rFonts w:eastAsia="Times New Roman" w:cs="Times New Roman"/>
          <w:i/>
          <w:iCs/>
          <w:sz w:val="28"/>
          <w:szCs w:val="28"/>
          <w:lang w:val="nl-NL"/>
        </w:rPr>
        <w:t>Căn cứ Luật sửa đổi, bổ sung một số điều của Luật Tổ chức Chính phủ và Luật Tổ chức chính quyền địa phương ngày 22 tháng 11 năm 2019;</w:t>
      </w:r>
    </w:p>
    <w:p w14:paraId="41824F64" w14:textId="67D9B725" w:rsidR="008D40B5" w:rsidRPr="007B1A52" w:rsidRDefault="008D40B5" w:rsidP="008D40B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  <w:lang w:val="nl-NL"/>
        </w:rPr>
      </w:pP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Căn cứ Luật Đất đai </w:t>
      </w:r>
      <w:r w:rsidR="003A5EEA" w:rsidRPr="003A5EEA">
        <w:rPr>
          <w:rFonts w:eastAsia="Times New Roman" w:cs="Times New Roman"/>
          <w:i/>
          <w:iCs/>
          <w:sz w:val="28"/>
          <w:szCs w:val="28"/>
        </w:rPr>
        <w:t xml:space="preserve">số 31/2024/QH15 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>ngày 18 tháng 01 năm 2024</w:t>
      </w:r>
      <w:r w:rsidRPr="007B1A52">
        <w:rPr>
          <w:rFonts w:eastAsia="Times New Roman" w:cs="Times New Roman"/>
          <w:i/>
          <w:iCs/>
          <w:sz w:val="28"/>
          <w:szCs w:val="28"/>
          <w:lang w:val="nl-NL"/>
        </w:rPr>
        <w:t xml:space="preserve">; </w:t>
      </w:r>
    </w:p>
    <w:p w14:paraId="3F2C94B5" w14:textId="77777777" w:rsidR="008D40B5" w:rsidRPr="007B1A52" w:rsidRDefault="008D40B5" w:rsidP="008D40B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</w:rPr>
      </w:pP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Căn cứ </w:t>
      </w:r>
      <w:bookmarkStart w:id="2" w:name="_Hlk171584609"/>
      <w:r w:rsidRPr="007B1A52">
        <w:rPr>
          <w:rFonts w:eastAsia="Times New Roman" w:cs="Times New Roman"/>
          <w:i/>
          <w:iCs/>
          <w:sz w:val="28"/>
          <w:szCs w:val="28"/>
        </w:rPr>
        <w:t xml:space="preserve">Luật sửa đổi, bổ sung một số điều 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Luật Đất đai </w:t>
      </w:r>
      <w:r w:rsidRPr="007B1A52">
        <w:rPr>
          <w:rFonts w:eastAsia="Times New Roman" w:cs="Times New Roman"/>
          <w:i/>
          <w:iCs/>
          <w:sz w:val="28"/>
          <w:szCs w:val="28"/>
        </w:rPr>
        <w:t>số 31/2024/QH15,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 Luật </w:t>
      </w:r>
      <w:r w:rsidRPr="007B1A52">
        <w:rPr>
          <w:rFonts w:eastAsia="Times New Roman" w:cs="Times New Roman"/>
          <w:i/>
          <w:iCs/>
          <w:sz w:val="28"/>
          <w:szCs w:val="28"/>
        </w:rPr>
        <w:t>Nhà ở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 </w:t>
      </w:r>
      <w:r w:rsidRPr="007B1A52">
        <w:rPr>
          <w:rFonts w:eastAsia="Times New Roman" w:cs="Times New Roman"/>
          <w:i/>
          <w:iCs/>
          <w:sz w:val="28"/>
          <w:szCs w:val="28"/>
        </w:rPr>
        <w:t>số 27/2023/QH15,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 Luật </w:t>
      </w:r>
      <w:r w:rsidRPr="007B1A52">
        <w:rPr>
          <w:rFonts w:eastAsia="Times New Roman" w:cs="Times New Roman"/>
          <w:i/>
          <w:iCs/>
          <w:sz w:val="28"/>
          <w:szCs w:val="28"/>
        </w:rPr>
        <w:t>Kinh doanh bất động sản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 </w:t>
      </w:r>
      <w:r w:rsidRPr="007B1A52">
        <w:rPr>
          <w:rFonts w:eastAsia="Times New Roman" w:cs="Times New Roman"/>
          <w:i/>
          <w:iCs/>
          <w:sz w:val="28"/>
          <w:szCs w:val="28"/>
        </w:rPr>
        <w:t>số 29/2023/QH15 và Luật Các tổ chức tín dụng số 32/2024/QH15 ngày 29 tháng 6 năm 2024</w:t>
      </w:r>
      <w:bookmarkEnd w:id="2"/>
      <w:r w:rsidRPr="007B1A52">
        <w:rPr>
          <w:rFonts w:eastAsia="Times New Roman" w:cs="Times New Roman"/>
          <w:i/>
          <w:iCs/>
          <w:sz w:val="28"/>
          <w:szCs w:val="28"/>
        </w:rPr>
        <w:t>;</w:t>
      </w:r>
    </w:p>
    <w:p w14:paraId="2C51B461" w14:textId="77777777" w:rsidR="008D40B5" w:rsidRPr="007B1A52" w:rsidRDefault="008D40B5" w:rsidP="008D40B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</w:rPr>
      </w:pPr>
      <w:r w:rsidRPr="007B1A52">
        <w:rPr>
          <w:rFonts w:eastAsia="Times New Roman" w:cs="Times New Roman"/>
          <w:i/>
          <w:iCs/>
          <w:sz w:val="28"/>
          <w:szCs w:val="28"/>
        </w:rPr>
        <w:t xml:space="preserve">Căn cứ </w:t>
      </w:r>
      <w:r w:rsidRPr="007B1A52">
        <w:rPr>
          <w:rFonts w:eastAsia="Times New Roman" w:cs="Times New Roman"/>
          <w:bCs/>
          <w:i/>
          <w:iCs/>
          <w:sz w:val="28"/>
          <w:szCs w:val="28"/>
          <w:lang w:val="nl-NL"/>
        </w:rPr>
        <w:t>Nghị định số 102/2024/NĐ-CP ngày 30 tháng 7 năm 2024</w:t>
      </w:r>
      <w:r w:rsidRPr="007B1A52">
        <w:rPr>
          <w:rFonts w:eastAsia="Times New Roman" w:cs="Times New Roman"/>
          <w:i/>
          <w:iCs/>
          <w:sz w:val="28"/>
          <w:szCs w:val="28"/>
        </w:rPr>
        <w:t xml:space="preserve"> của Chính phủ </w:t>
      </w:r>
      <w:bookmarkStart w:id="3" w:name="_Hlk175149427"/>
      <w:r w:rsidRPr="007B1A52">
        <w:rPr>
          <w:rFonts w:eastAsia="Times New Roman" w:cs="Times New Roman"/>
          <w:bCs/>
          <w:i/>
          <w:iCs/>
          <w:sz w:val="28"/>
          <w:szCs w:val="28"/>
        </w:rPr>
        <w:t xml:space="preserve">quy định chi tiết thi hành một số điều của </w:t>
      </w:r>
      <w:bookmarkStart w:id="4" w:name="tvpllink_spowirtlzs_1"/>
      <w:r w:rsidRPr="007B1A52">
        <w:rPr>
          <w:rFonts w:eastAsia="Times New Roman" w:cs="Times New Roman"/>
          <w:bCs/>
          <w:i/>
          <w:iCs/>
          <w:sz w:val="28"/>
          <w:szCs w:val="28"/>
        </w:rPr>
        <w:t>Luật Đất đai</w:t>
      </w:r>
      <w:bookmarkEnd w:id="3"/>
      <w:bookmarkEnd w:id="4"/>
      <w:r w:rsidRPr="007B1A52">
        <w:rPr>
          <w:rFonts w:eastAsia="Times New Roman" w:cs="Times New Roman"/>
          <w:i/>
          <w:iCs/>
          <w:sz w:val="28"/>
          <w:szCs w:val="28"/>
        </w:rPr>
        <w:t>;</w:t>
      </w:r>
    </w:p>
    <w:p w14:paraId="06FCDF6E" w14:textId="3031605D" w:rsidR="001D4DDE" w:rsidRPr="007B1A52" w:rsidRDefault="001D4DDE" w:rsidP="007B1A52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7B1A52">
        <w:rPr>
          <w:rFonts w:eastAsia="Times New Roman" w:cs="Times New Roman"/>
          <w:i/>
          <w:iCs/>
          <w:sz w:val="28"/>
          <w:szCs w:val="28"/>
        </w:rPr>
        <w:t xml:space="preserve">Căn cứ </w:t>
      </w:r>
      <w:r w:rsidR="008D40B5" w:rsidRPr="007B1A52">
        <w:rPr>
          <w:rFonts w:eastAsia="Times New Roman" w:cs="Times New Roman"/>
          <w:i/>
          <w:iCs/>
          <w:sz w:val="28"/>
          <w:szCs w:val="28"/>
        </w:rPr>
        <w:t>Quyết định số…./202</w:t>
      </w:r>
      <w:r w:rsidR="00C10410">
        <w:rPr>
          <w:rFonts w:eastAsia="Times New Roman" w:cs="Times New Roman"/>
          <w:i/>
          <w:iCs/>
          <w:sz w:val="28"/>
          <w:szCs w:val="28"/>
        </w:rPr>
        <w:t>5</w:t>
      </w:r>
      <w:r w:rsidR="008D40B5" w:rsidRPr="007B1A52">
        <w:rPr>
          <w:rFonts w:eastAsia="Times New Roman" w:cs="Times New Roman"/>
          <w:i/>
          <w:iCs/>
          <w:sz w:val="28"/>
          <w:szCs w:val="28"/>
        </w:rPr>
        <w:t xml:space="preserve">/QĐ-UBND ngày .../.../2024 của UBND tỉnh Trà Vinh </w:t>
      </w:r>
      <w:r w:rsidR="00AC283B" w:rsidRPr="00AC283B">
        <w:rPr>
          <w:rFonts w:eastAsia="Times New Roman" w:cs="Times New Roman"/>
          <w:bCs/>
          <w:i/>
          <w:iCs/>
          <w:sz w:val="28"/>
          <w:szCs w:val="28"/>
        </w:rPr>
        <w:t>Quy định giao đất, cho thuê đất đối với các thửa đất nhỏ hẹp, nằm xen kẹt do Nhà nước quản lý trên địa bàn tỉnh Trà Vinh</w:t>
      </w:r>
      <w:r w:rsidRPr="007B1A52">
        <w:rPr>
          <w:rFonts w:eastAsia="Times New Roman" w:cs="Times New Roman"/>
          <w:i/>
          <w:iCs/>
          <w:sz w:val="28"/>
          <w:szCs w:val="28"/>
        </w:rPr>
        <w:t>;</w:t>
      </w:r>
    </w:p>
    <w:p w14:paraId="2E144505" w14:textId="233DB73E" w:rsidR="001D4DDE" w:rsidRPr="007B1A52" w:rsidRDefault="001D4DDE" w:rsidP="001D4DDE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sz w:val="28"/>
          <w:szCs w:val="28"/>
        </w:rPr>
      </w:pP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 xml:space="preserve">Theo đề nghị của </w:t>
      </w:r>
      <w:r w:rsidRPr="007B1A52">
        <w:rPr>
          <w:rFonts w:eastAsia="Times New Roman" w:cs="Times New Roman"/>
          <w:i/>
          <w:iCs/>
          <w:sz w:val="28"/>
          <w:szCs w:val="28"/>
        </w:rPr>
        <w:t xml:space="preserve">Trưởng phòng </w:t>
      </w:r>
      <w:r w:rsidRPr="007B1A52">
        <w:rPr>
          <w:rFonts w:eastAsia="Times New Roman" w:cs="Times New Roman"/>
          <w:i/>
          <w:iCs/>
          <w:sz w:val="28"/>
          <w:szCs w:val="28"/>
          <w:lang w:val="vi-VN"/>
        </w:rPr>
        <w:t>Tài nguyên và Môi trường</w:t>
      </w:r>
      <w:r w:rsidRPr="007B1A52">
        <w:rPr>
          <w:rFonts w:eastAsia="Times New Roman" w:cs="Times New Roman"/>
          <w:i/>
          <w:iCs/>
          <w:sz w:val="28"/>
          <w:szCs w:val="28"/>
        </w:rPr>
        <w:t xml:space="preserve"> tại Tờ trình số…../TTr-PTNMT ngày…..tháng……năm 20....</w:t>
      </w:r>
      <w:r w:rsidR="008D40B5" w:rsidRPr="007B1A52">
        <w:rPr>
          <w:rFonts w:eastAsia="Times New Roman" w:cs="Times New Roman"/>
          <w:i/>
          <w:iCs/>
          <w:sz w:val="28"/>
          <w:szCs w:val="28"/>
        </w:rPr>
        <w:t>.</w:t>
      </w:r>
    </w:p>
    <w:p w14:paraId="5AA8A449" w14:textId="77777777" w:rsidR="001D4DDE" w:rsidRPr="007B1A52" w:rsidRDefault="001D4DDE" w:rsidP="008D40B5">
      <w:pPr>
        <w:shd w:val="clear" w:color="auto" w:fill="FFFFFF"/>
        <w:spacing w:before="360" w:after="120" w:line="240" w:lineRule="auto"/>
        <w:ind w:firstLine="567"/>
        <w:jc w:val="center"/>
        <w:rPr>
          <w:rFonts w:eastAsia="Times New Roman" w:cs="Times New Roman"/>
          <w:b/>
          <w:bCs/>
          <w:sz w:val="28"/>
          <w:szCs w:val="28"/>
        </w:rPr>
      </w:pPr>
      <w:r w:rsidRPr="007B1A52">
        <w:rPr>
          <w:rFonts w:eastAsia="Times New Roman" w:cs="Times New Roman"/>
          <w:b/>
          <w:bCs/>
          <w:sz w:val="28"/>
          <w:szCs w:val="28"/>
          <w:lang w:val="vi-VN"/>
        </w:rPr>
        <w:t>QUYẾT ĐỊNH:</w:t>
      </w:r>
    </w:p>
    <w:p w14:paraId="12B36BB3" w14:textId="12010F12" w:rsidR="001D4DDE" w:rsidRPr="007B1A52" w:rsidRDefault="001D4DDE" w:rsidP="001D4DDE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7B1A52">
        <w:rPr>
          <w:rFonts w:eastAsia="Times New Roman" w:cs="Times New Roman"/>
          <w:b/>
          <w:bCs/>
          <w:sz w:val="28"/>
          <w:szCs w:val="28"/>
          <w:lang w:val="vi-VN"/>
        </w:rPr>
        <w:t>Điều 1. </w:t>
      </w:r>
      <w:r w:rsidRPr="007B1A52">
        <w:rPr>
          <w:rFonts w:eastAsia="Times New Roman" w:cs="Times New Roman"/>
          <w:bCs/>
          <w:sz w:val="28"/>
          <w:szCs w:val="28"/>
        </w:rPr>
        <w:t xml:space="preserve">Phê duyệt Danh </w:t>
      </w:r>
      <w:r w:rsidRPr="007B1A52">
        <w:rPr>
          <w:rFonts w:eastAsia="Times New Roman" w:cs="Times New Roman"/>
          <w:sz w:val="28"/>
          <w:szCs w:val="28"/>
          <w:lang w:val="vi-VN"/>
        </w:rPr>
        <w:t xml:space="preserve">mục và </w:t>
      </w:r>
      <w:r w:rsidRPr="007B1A52">
        <w:rPr>
          <w:rFonts w:eastAsia="Times New Roman" w:cs="Times New Roman"/>
          <w:sz w:val="28"/>
          <w:szCs w:val="28"/>
        </w:rPr>
        <w:t>phương án sử dụng</w:t>
      </w:r>
      <w:r w:rsidRPr="007B1A52">
        <w:rPr>
          <w:rFonts w:eastAsia="Times New Roman" w:cs="Times New Roman"/>
          <w:sz w:val="28"/>
          <w:szCs w:val="28"/>
          <w:lang w:val="vi-VN"/>
        </w:rPr>
        <w:t xml:space="preserve"> các thửa đất nhỏ hẹp</w:t>
      </w:r>
      <w:r w:rsidR="008D40B5" w:rsidRPr="007B1A52">
        <w:rPr>
          <w:rFonts w:eastAsia="Times New Roman" w:cs="Times New Roman"/>
          <w:sz w:val="28"/>
          <w:szCs w:val="28"/>
        </w:rPr>
        <w:t>,</w:t>
      </w:r>
      <w:r w:rsidRPr="007B1A52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8D40B5" w:rsidRPr="007B1A52">
        <w:rPr>
          <w:rFonts w:eastAsia="Times New Roman" w:cs="Times New Roman"/>
          <w:sz w:val="28"/>
          <w:szCs w:val="28"/>
        </w:rPr>
        <w:t xml:space="preserve">nằm xen kẹt </w:t>
      </w:r>
      <w:r w:rsidR="008D40B5" w:rsidRPr="007B1A52">
        <w:rPr>
          <w:rFonts w:eastAsia="Times New Roman" w:cs="Times New Roman"/>
          <w:sz w:val="28"/>
          <w:szCs w:val="28"/>
          <w:lang w:val="vi-VN"/>
        </w:rPr>
        <w:t>do Nhà nư</w:t>
      </w:r>
      <w:r w:rsidR="008D40B5" w:rsidRPr="007B1A52">
        <w:rPr>
          <w:rFonts w:eastAsia="Times New Roman" w:cs="Times New Roman"/>
          <w:sz w:val="28"/>
          <w:szCs w:val="28"/>
        </w:rPr>
        <w:t>ớ</w:t>
      </w:r>
      <w:r w:rsidR="008D40B5" w:rsidRPr="007B1A52">
        <w:rPr>
          <w:rFonts w:eastAsia="Times New Roman" w:cs="Times New Roman"/>
          <w:sz w:val="28"/>
          <w:szCs w:val="28"/>
          <w:lang w:val="vi-VN"/>
        </w:rPr>
        <w:t>c qu</w:t>
      </w:r>
      <w:r w:rsidR="008D40B5" w:rsidRPr="007B1A52">
        <w:rPr>
          <w:rFonts w:eastAsia="Times New Roman" w:cs="Times New Roman"/>
          <w:sz w:val="28"/>
          <w:szCs w:val="28"/>
        </w:rPr>
        <w:t>ả</w:t>
      </w:r>
      <w:r w:rsidR="008D40B5" w:rsidRPr="007B1A52">
        <w:rPr>
          <w:rFonts w:eastAsia="Times New Roman" w:cs="Times New Roman"/>
          <w:sz w:val="28"/>
          <w:szCs w:val="28"/>
          <w:lang w:val="vi-VN"/>
        </w:rPr>
        <w:t>n lý</w:t>
      </w:r>
      <w:r w:rsidR="008D40B5" w:rsidRPr="007B1A52">
        <w:rPr>
          <w:rFonts w:eastAsia="Times New Roman" w:cs="Times New Roman"/>
          <w:sz w:val="28"/>
          <w:szCs w:val="28"/>
        </w:rPr>
        <w:t xml:space="preserve"> trên địa bàn cấp huyện </w:t>
      </w:r>
      <w:r w:rsidRPr="007B1A52">
        <w:rPr>
          <w:rFonts w:eastAsia="Times New Roman" w:cs="Times New Roman"/>
          <w:sz w:val="28"/>
          <w:szCs w:val="28"/>
        </w:rPr>
        <w:t xml:space="preserve">… </w:t>
      </w:r>
      <w:r w:rsidRPr="007B1A52">
        <w:rPr>
          <w:rFonts w:eastAsia="Times New Roman" w:cs="Times New Roman"/>
          <w:i/>
          <w:sz w:val="28"/>
          <w:szCs w:val="28"/>
        </w:rPr>
        <w:t>(chi tiết tại Phụ lục kèm theo)</w:t>
      </w:r>
      <w:r w:rsidRPr="007B1A52">
        <w:rPr>
          <w:rFonts w:eastAsia="Times New Roman" w:cs="Times New Roman"/>
          <w:sz w:val="28"/>
          <w:szCs w:val="28"/>
          <w:lang w:val="vi-VN"/>
        </w:rPr>
        <w:t>.</w:t>
      </w:r>
    </w:p>
    <w:p w14:paraId="0A7240DC" w14:textId="1937E916" w:rsidR="00F05810" w:rsidRPr="007B1A52" w:rsidRDefault="001D4DDE" w:rsidP="001D4DDE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7B1A52">
        <w:rPr>
          <w:rFonts w:eastAsia="Times New Roman" w:cs="Times New Roman"/>
          <w:b/>
          <w:sz w:val="28"/>
          <w:szCs w:val="28"/>
        </w:rPr>
        <w:t>Điều 2.</w:t>
      </w:r>
      <w:r w:rsidRPr="007B1A52">
        <w:rPr>
          <w:rFonts w:eastAsia="Times New Roman" w:cs="Times New Roman"/>
          <w:sz w:val="28"/>
          <w:szCs w:val="28"/>
        </w:rPr>
        <w:t xml:space="preserve"> </w:t>
      </w:r>
      <w:r w:rsidR="00F05810" w:rsidRPr="007B1A52">
        <w:rPr>
          <w:rFonts w:eastAsia="Times New Roman" w:cs="Times New Roman"/>
          <w:sz w:val="28"/>
          <w:szCs w:val="28"/>
        </w:rPr>
        <w:t>Các phòng, ban và UBND các xã, phường, thị trấn tổ chức thực hiện công việc sau:</w:t>
      </w:r>
    </w:p>
    <w:p w14:paraId="08376A14" w14:textId="00566B0E" w:rsidR="001D4DDE" w:rsidRPr="007B1A52" w:rsidRDefault="00F05810" w:rsidP="001D4DDE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7B1A52">
        <w:rPr>
          <w:rFonts w:eastAsia="Times New Roman" w:cs="Times New Roman"/>
          <w:sz w:val="28"/>
          <w:szCs w:val="28"/>
        </w:rPr>
        <w:t xml:space="preserve">1. </w:t>
      </w:r>
      <w:r w:rsidR="001D4DDE" w:rsidRPr="007B1A52">
        <w:rPr>
          <w:rFonts w:eastAsia="Times New Roman" w:cs="Times New Roman"/>
          <w:sz w:val="28"/>
          <w:szCs w:val="28"/>
        </w:rPr>
        <w:t xml:space="preserve">Ủy ban nhân dân </w:t>
      </w:r>
      <w:bookmarkStart w:id="5" w:name="_Hlk175157840"/>
      <w:r w:rsidR="001D4DDE" w:rsidRPr="007B1A52">
        <w:rPr>
          <w:rFonts w:eastAsia="Times New Roman" w:cs="Times New Roman"/>
          <w:sz w:val="28"/>
          <w:szCs w:val="28"/>
        </w:rPr>
        <w:t xml:space="preserve">các xã, phường, thị trấn </w:t>
      </w:r>
      <w:bookmarkEnd w:id="5"/>
      <w:r w:rsidR="00637D17" w:rsidRPr="007B1A52">
        <w:rPr>
          <w:rFonts w:eastAsia="Times New Roman" w:cs="Times New Roman"/>
          <w:sz w:val="28"/>
          <w:szCs w:val="28"/>
        </w:rPr>
        <w:t xml:space="preserve">phối hợp với các </w:t>
      </w:r>
      <w:r w:rsidR="00523C9E" w:rsidRPr="007B1A52">
        <w:rPr>
          <w:rFonts w:eastAsia="Times New Roman" w:cs="Times New Roman"/>
          <w:sz w:val="28"/>
          <w:szCs w:val="28"/>
        </w:rPr>
        <w:t xml:space="preserve">đơn vị có liên quan </w:t>
      </w:r>
      <w:r w:rsidR="00637D17" w:rsidRPr="007B1A52">
        <w:rPr>
          <w:rFonts w:eastAsia="Times New Roman" w:cs="Times New Roman"/>
          <w:sz w:val="28"/>
          <w:szCs w:val="28"/>
        </w:rPr>
        <w:t xml:space="preserve">thực hiện công khai Quyết định này </w:t>
      </w:r>
      <w:r w:rsidR="00523C9E" w:rsidRPr="007B1A52">
        <w:rPr>
          <w:rFonts w:eastAsia="Times New Roman" w:cs="Times New Roman"/>
          <w:sz w:val="28"/>
          <w:szCs w:val="28"/>
        </w:rPr>
        <w:t>theo quy định tại Điều 6 Quyết định số……/</w:t>
      </w:r>
      <w:r w:rsidR="007B1A52" w:rsidRPr="007B1A52">
        <w:rPr>
          <w:rFonts w:eastAsia="Times New Roman" w:cs="Times New Roman"/>
          <w:sz w:val="28"/>
          <w:szCs w:val="28"/>
        </w:rPr>
        <w:t>202</w:t>
      </w:r>
      <w:r w:rsidR="00C10410">
        <w:rPr>
          <w:rFonts w:eastAsia="Times New Roman" w:cs="Times New Roman"/>
          <w:sz w:val="28"/>
          <w:szCs w:val="28"/>
        </w:rPr>
        <w:t>5</w:t>
      </w:r>
      <w:r w:rsidR="007B1A52" w:rsidRPr="007B1A52">
        <w:rPr>
          <w:rFonts w:eastAsia="Times New Roman" w:cs="Times New Roman"/>
          <w:sz w:val="28"/>
          <w:szCs w:val="28"/>
        </w:rPr>
        <w:t>/</w:t>
      </w:r>
      <w:r w:rsidR="00523C9E" w:rsidRPr="007B1A52">
        <w:rPr>
          <w:rFonts w:eastAsia="Times New Roman" w:cs="Times New Roman"/>
          <w:sz w:val="28"/>
          <w:szCs w:val="28"/>
        </w:rPr>
        <w:t>QĐ</w:t>
      </w:r>
      <w:r w:rsidR="007B1A52" w:rsidRPr="007B1A52">
        <w:rPr>
          <w:rFonts w:eastAsia="Times New Roman" w:cs="Times New Roman"/>
          <w:sz w:val="28"/>
          <w:szCs w:val="28"/>
        </w:rPr>
        <w:t>-</w:t>
      </w:r>
      <w:r w:rsidR="00523C9E" w:rsidRPr="007B1A52">
        <w:rPr>
          <w:rFonts w:eastAsia="Times New Roman" w:cs="Times New Roman"/>
          <w:sz w:val="28"/>
          <w:szCs w:val="28"/>
        </w:rPr>
        <w:t>UBND ngày …/…/202</w:t>
      </w:r>
      <w:r w:rsidR="00C10410">
        <w:rPr>
          <w:rFonts w:eastAsia="Times New Roman" w:cs="Times New Roman"/>
          <w:sz w:val="28"/>
          <w:szCs w:val="28"/>
        </w:rPr>
        <w:t>5</w:t>
      </w:r>
      <w:r w:rsidR="00523C9E" w:rsidRPr="007B1A52">
        <w:rPr>
          <w:rFonts w:eastAsia="Times New Roman" w:cs="Times New Roman"/>
          <w:sz w:val="28"/>
          <w:szCs w:val="28"/>
        </w:rPr>
        <w:t xml:space="preserve"> của Ủy ban nhân dân tỉnh Trà Vinh</w:t>
      </w:r>
      <w:r w:rsidR="001D4DDE" w:rsidRPr="007B1A52">
        <w:rPr>
          <w:rFonts w:eastAsia="Times New Roman" w:cs="Times New Roman"/>
          <w:sz w:val="28"/>
          <w:szCs w:val="28"/>
        </w:rPr>
        <w:t>.</w:t>
      </w:r>
    </w:p>
    <w:p w14:paraId="1A1DE9DF" w14:textId="5CEFBA29" w:rsidR="00637D17" w:rsidRPr="007B1A52" w:rsidRDefault="00F05810" w:rsidP="001D4DDE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7B1A52">
        <w:rPr>
          <w:rFonts w:eastAsia="Times New Roman" w:cs="Times New Roman"/>
          <w:sz w:val="28"/>
          <w:szCs w:val="28"/>
        </w:rPr>
        <w:t xml:space="preserve">2. </w:t>
      </w:r>
      <w:r w:rsidR="00637D17" w:rsidRPr="007B1A52">
        <w:rPr>
          <w:rFonts w:eastAsia="Times New Roman" w:cs="Times New Roman"/>
          <w:sz w:val="28"/>
          <w:szCs w:val="28"/>
        </w:rPr>
        <w:t>Trưởng phòng Tài nguyên và Môi trường tham mưu Ủy ban nhân dân cấp huyện</w:t>
      </w:r>
      <w:r w:rsidRPr="007B1A52">
        <w:rPr>
          <w:rFonts w:eastAsia="Times New Roman" w:cs="Times New Roman"/>
          <w:sz w:val="28"/>
          <w:szCs w:val="28"/>
        </w:rPr>
        <w:t xml:space="preserve"> …</w:t>
      </w:r>
      <w:r w:rsidR="00637D17" w:rsidRPr="007B1A52">
        <w:rPr>
          <w:rFonts w:eastAsia="Times New Roman" w:cs="Times New Roman"/>
          <w:sz w:val="28"/>
          <w:szCs w:val="28"/>
        </w:rPr>
        <w:t xml:space="preserve"> tổ chức thực hiện các nội dung quy định tại Điều 6 Quyết định số……/</w:t>
      </w:r>
      <w:r w:rsidR="007B1A52" w:rsidRPr="007B1A52">
        <w:rPr>
          <w:rFonts w:eastAsia="Times New Roman" w:cs="Times New Roman"/>
          <w:sz w:val="28"/>
          <w:szCs w:val="28"/>
        </w:rPr>
        <w:t>202</w:t>
      </w:r>
      <w:r w:rsidR="00C10410">
        <w:rPr>
          <w:rFonts w:eastAsia="Times New Roman" w:cs="Times New Roman"/>
          <w:sz w:val="28"/>
          <w:szCs w:val="28"/>
        </w:rPr>
        <w:t>5</w:t>
      </w:r>
      <w:r w:rsidR="007B1A52" w:rsidRPr="007B1A52">
        <w:rPr>
          <w:rFonts w:eastAsia="Times New Roman" w:cs="Times New Roman"/>
          <w:sz w:val="28"/>
          <w:szCs w:val="28"/>
        </w:rPr>
        <w:t>/</w:t>
      </w:r>
      <w:r w:rsidR="00637D17" w:rsidRPr="007B1A52">
        <w:rPr>
          <w:rFonts w:eastAsia="Times New Roman" w:cs="Times New Roman"/>
          <w:sz w:val="28"/>
          <w:szCs w:val="28"/>
        </w:rPr>
        <w:t>QĐ</w:t>
      </w:r>
      <w:r w:rsidR="007B1A52" w:rsidRPr="007B1A52">
        <w:rPr>
          <w:rFonts w:eastAsia="Times New Roman" w:cs="Times New Roman"/>
          <w:sz w:val="28"/>
          <w:szCs w:val="28"/>
        </w:rPr>
        <w:t>-</w:t>
      </w:r>
      <w:r w:rsidR="00637D17" w:rsidRPr="007B1A52">
        <w:rPr>
          <w:rFonts w:eastAsia="Times New Roman" w:cs="Times New Roman"/>
          <w:sz w:val="28"/>
          <w:szCs w:val="28"/>
        </w:rPr>
        <w:t>UBND ngày …/…/202</w:t>
      </w:r>
      <w:r w:rsidR="00C10410">
        <w:rPr>
          <w:rFonts w:eastAsia="Times New Roman" w:cs="Times New Roman"/>
          <w:sz w:val="28"/>
          <w:szCs w:val="28"/>
        </w:rPr>
        <w:t>5</w:t>
      </w:r>
      <w:r w:rsidR="00637D17" w:rsidRPr="007B1A52">
        <w:rPr>
          <w:rFonts w:eastAsia="Times New Roman" w:cs="Times New Roman"/>
          <w:sz w:val="28"/>
          <w:szCs w:val="28"/>
        </w:rPr>
        <w:t xml:space="preserve"> của Ủy ban nhân dân tỉnh Trà Vinh. </w:t>
      </w:r>
    </w:p>
    <w:p w14:paraId="50ED2FA5" w14:textId="20DF910E" w:rsidR="001D4DDE" w:rsidRDefault="001D4DDE" w:rsidP="001D4DDE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7B1A52">
        <w:rPr>
          <w:rFonts w:eastAsia="Times New Roman" w:cs="Times New Roman"/>
          <w:b/>
          <w:sz w:val="28"/>
          <w:szCs w:val="28"/>
        </w:rPr>
        <w:lastRenderedPageBreak/>
        <w:t xml:space="preserve">Điều 3. </w:t>
      </w:r>
      <w:r w:rsidRPr="007B1A52">
        <w:rPr>
          <w:rFonts w:eastAsia="Times New Roman" w:cs="Times New Roman"/>
          <w:sz w:val="28"/>
          <w:szCs w:val="28"/>
        </w:rPr>
        <w:t>Chánh Văn phòng Ủy ban nhân dân cấp huyện….; Trưởng phòng Tài nguyên và Môi trường; Thủ trưởng các cơ quan, đơn vị có liên quan; Chủ tịch Ủy ban nhân dân các xã, phường, thị trấn và các tổ chức, cá nhân có liên quan chịu trách nhiệm thi hành Quyết định này.</w:t>
      </w:r>
    </w:p>
    <w:p w14:paraId="3BCC7E5C" w14:textId="1A90D268" w:rsidR="0014050D" w:rsidRPr="007B1A52" w:rsidRDefault="0014050D" w:rsidP="001D4DDE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4050D">
        <w:rPr>
          <w:rFonts w:eastAsia="Times New Roman" w:cs="Times New Roman"/>
          <w:sz w:val="28"/>
          <w:szCs w:val="28"/>
        </w:rPr>
        <w:t xml:space="preserve">Văn phòng UBND cấp huyện </w:t>
      </w:r>
      <w:r>
        <w:rPr>
          <w:rFonts w:eastAsia="Times New Roman" w:cs="Times New Roman"/>
          <w:sz w:val="28"/>
          <w:szCs w:val="28"/>
        </w:rPr>
        <w:t xml:space="preserve">…. </w:t>
      </w:r>
      <w:r w:rsidRPr="0014050D">
        <w:rPr>
          <w:rFonts w:eastAsia="Times New Roman" w:cs="Times New Roman"/>
          <w:sz w:val="28"/>
          <w:szCs w:val="28"/>
        </w:rPr>
        <w:t>chịu trách nhiệm đưa Quyết định này lên Cổng thông</w:t>
      </w:r>
      <w:r>
        <w:rPr>
          <w:rFonts w:eastAsia="Times New Roman" w:cs="Times New Roman"/>
          <w:sz w:val="28"/>
          <w:szCs w:val="28"/>
        </w:rPr>
        <w:t xml:space="preserve"> </w:t>
      </w:r>
      <w:r w:rsidRPr="0014050D">
        <w:rPr>
          <w:rFonts w:eastAsia="Times New Roman" w:cs="Times New Roman"/>
          <w:sz w:val="28"/>
          <w:szCs w:val="28"/>
        </w:rPr>
        <w:t xml:space="preserve">tin điện tử của </w:t>
      </w:r>
      <w:r>
        <w:rPr>
          <w:rFonts w:eastAsia="Times New Roman" w:cs="Times New Roman"/>
          <w:sz w:val="28"/>
          <w:szCs w:val="28"/>
        </w:rPr>
        <w:t>cấp huyện ….</w:t>
      </w:r>
    </w:p>
    <w:p w14:paraId="3649B77E" w14:textId="77777777" w:rsidR="001D4DDE" w:rsidRPr="007B1A52" w:rsidRDefault="001D4DDE" w:rsidP="001D4DDE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b/>
          <w:bCs/>
          <w:sz w:val="28"/>
          <w:szCs w:val="28"/>
        </w:rPr>
      </w:pPr>
      <w:r w:rsidRPr="007B1A52">
        <w:rPr>
          <w:rFonts w:eastAsia="Times New Roman" w:cs="Times New Roman"/>
          <w:sz w:val="28"/>
          <w:szCs w:val="28"/>
        </w:rPr>
        <w:t>Quyết định này có hiệu lực kể từ ngày ký./.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409"/>
      </w:tblGrid>
      <w:tr w:rsidR="007B1A52" w:rsidRPr="007B1A52" w14:paraId="20A4B6FF" w14:textId="77777777" w:rsidTr="00D93C4D">
        <w:trPr>
          <w:tblCellSpacing w:w="0" w:type="dxa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1B7D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7B1A52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</w:t>
            </w:r>
            <w:r w:rsidRPr="007B1A5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3C586586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lang w:val="vi-VN"/>
              </w:rPr>
            </w:pPr>
            <w:r w:rsidRPr="007B1A52">
              <w:rPr>
                <w:rFonts w:eastAsia="Times New Roman" w:cs="Times New Roman"/>
                <w:lang w:val="vi-VN"/>
              </w:rPr>
              <w:t>- Như Điều 3;</w:t>
            </w:r>
          </w:p>
          <w:p w14:paraId="263B9ABA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lang w:val="vi-VN"/>
              </w:rPr>
            </w:pPr>
            <w:r w:rsidRPr="007B1A52">
              <w:rPr>
                <w:rFonts w:eastAsia="Times New Roman" w:cs="Times New Roman"/>
                <w:lang w:val="vi-VN"/>
              </w:rPr>
              <w:t>- UBND tỉnh (báo cáo);</w:t>
            </w:r>
          </w:p>
          <w:p w14:paraId="57AB8B44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lang w:val="vi-VN"/>
              </w:rPr>
            </w:pPr>
            <w:r w:rsidRPr="007B1A52">
              <w:rPr>
                <w:rFonts w:eastAsia="Times New Roman" w:cs="Times New Roman"/>
                <w:lang w:val="vi-VN"/>
              </w:rPr>
              <w:t>- Sở TNMT (báo cáo);</w:t>
            </w:r>
          </w:p>
          <w:p w14:paraId="6B0A844B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lang w:val="vi-VN"/>
              </w:rPr>
            </w:pPr>
            <w:r w:rsidRPr="007B1A52">
              <w:rPr>
                <w:rFonts w:eastAsia="Times New Roman" w:cs="Times New Roman"/>
                <w:lang w:val="vi-VN"/>
              </w:rPr>
              <w:t>- CT, các PCT UBND huyện;</w:t>
            </w:r>
          </w:p>
          <w:p w14:paraId="0D823439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lang w:val="vi-VN"/>
              </w:rPr>
            </w:pPr>
            <w:r w:rsidRPr="007B1A52">
              <w:rPr>
                <w:rFonts w:eastAsia="Times New Roman" w:cs="Times New Roman"/>
                <w:lang w:val="vi-VN"/>
              </w:rPr>
              <w:t>- CVP, các PCVP UBND tỉnh;</w:t>
            </w:r>
          </w:p>
          <w:p w14:paraId="571A35AA" w14:textId="77777777" w:rsidR="001D4DDE" w:rsidRPr="007B1A52" w:rsidRDefault="001D4DDE" w:rsidP="00D93C4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B1A52">
              <w:rPr>
                <w:rFonts w:eastAsia="Times New Roman" w:cs="Times New Roman"/>
              </w:rPr>
              <w:t>- Lưu: VT.</w:t>
            </w:r>
          </w:p>
        </w:tc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9520" w14:textId="77777777" w:rsidR="001D4DDE" w:rsidRPr="007B1A52" w:rsidRDefault="001D4DDE" w:rsidP="00D93C4D">
            <w:pPr>
              <w:spacing w:before="9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1A5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TM. ỦY BAN NHÂN DÂN </w:t>
            </w:r>
          </w:p>
          <w:p w14:paraId="702AA259" w14:textId="77777777" w:rsidR="001D4DDE" w:rsidRPr="007B1A52" w:rsidRDefault="001D4DDE" w:rsidP="00D93C4D">
            <w:pPr>
              <w:spacing w:after="9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1A52">
              <w:rPr>
                <w:rFonts w:eastAsia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64761230" w14:textId="733D7821" w:rsidR="001D4DDE" w:rsidRPr="007B1A52" w:rsidRDefault="00F05810" w:rsidP="00D93C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B1A52">
              <w:rPr>
                <w:rFonts w:cs="Times New Roman"/>
                <w:i/>
                <w:sz w:val="26"/>
                <w:szCs w:val="26"/>
              </w:rPr>
              <w:t>(</w:t>
            </w:r>
            <w:r w:rsidR="001D4DDE" w:rsidRPr="007B1A52">
              <w:rPr>
                <w:rFonts w:cs="Times New Roman"/>
                <w:i/>
                <w:sz w:val="26"/>
                <w:szCs w:val="26"/>
              </w:rPr>
              <w:t>Ký, ghi rõ họ tên, đóng dấu)</w:t>
            </w:r>
          </w:p>
        </w:tc>
      </w:tr>
    </w:tbl>
    <w:p w14:paraId="6A0D1C44" w14:textId="77777777" w:rsidR="001D4DDE" w:rsidRPr="007B1A52" w:rsidRDefault="001D4DDE" w:rsidP="001D4DDE">
      <w:pPr>
        <w:shd w:val="clear" w:color="auto" w:fill="FFFFFF"/>
        <w:tabs>
          <w:tab w:val="left" w:pos="4111"/>
        </w:tabs>
        <w:spacing w:before="120" w:after="120" w:line="234" w:lineRule="atLeast"/>
        <w:rPr>
          <w:rFonts w:cs="Times New Roman"/>
          <w:sz w:val="28"/>
          <w:szCs w:val="28"/>
        </w:rPr>
        <w:sectPr w:rsidR="001D4DDE" w:rsidRPr="007B1A52" w:rsidSect="009E3115">
          <w:headerReference w:type="first" r:id="rId6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4024F6C" w14:textId="77777777" w:rsidR="001D4DDE" w:rsidRPr="007B1A52" w:rsidRDefault="001D4DDE" w:rsidP="001D4DDE">
      <w:pPr>
        <w:tabs>
          <w:tab w:val="right" w:leader="dot" w:pos="864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1A52">
        <w:rPr>
          <w:rFonts w:cs="Times New Roman"/>
          <w:b/>
          <w:sz w:val="28"/>
          <w:szCs w:val="28"/>
        </w:rPr>
        <w:lastRenderedPageBreak/>
        <w:t xml:space="preserve">PHỤ LỤC </w:t>
      </w:r>
    </w:p>
    <w:p w14:paraId="37AD993C" w14:textId="7337C4C5" w:rsidR="001D4DDE" w:rsidRPr="007B1A52" w:rsidRDefault="001D4DDE" w:rsidP="001D4DDE">
      <w:pPr>
        <w:tabs>
          <w:tab w:val="right" w:leader="dot" w:pos="864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1A52">
        <w:rPr>
          <w:rFonts w:cs="Times New Roman"/>
          <w:b/>
          <w:sz w:val="28"/>
          <w:szCs w:val="28"/>
        </w:rPr>
        <w:t xml:space="preserve">Danh mục và phương án sử dụng các thửa đất nhỏ hẹp do Nhà nước quản lý </w:t>
      </w:r>
    </w:p>
    <w:p w14:paraId="19DC52B7" w14:textId="066F89EB" w:rsidR="001D4DDE" w:rsidRPr="007B1A52" w:rsidRDefault="001D4DDE" w:rsidP="001D4DDE">
      <w:pPr>
        <w:tabs>
          <w:tab w:val="right" w:leader="dot" w:pos="8640"/>
        </w:tabs>
        <w:spacing w:after="0" w:line="240" w:lineRule="auto"/>
        <w:jc w:val="center"/>
        <w:rPr>
          <w:rFonts w:cs="Times New Roman"/>
          <w:i/>
          <w:sz w:val="28"/>
          <w:szCs w:val="28"/>
        </w:rPr>
      </w:pPr>
      <w:r w:rsidRPr="007B1A52">
        <w:rPr>
          <w:rFonts w:cs="Times New Roman"/>
          <w:i/>
          <w:sz w:val="28"/>
          <w:szCs w:val="28"/>
        </w:rPr>
        <w:t>(Kèm theo Quyết định số</w:t>
      </w:r>
      <w:r w:rsidR="002C3185">
        <w:rPr>
          <w:rFonts w:cs="Times New Roman"/>
          <w:i/>
          <w:sz w:val="28"/>
          <w:szCs w:val="28"/>
        </w:rPr>
        <w:t>: .</w:t>
      </w:r>
      <w:r w:rsidRPr="007B1A52">
        <w:rPr>
          <w:rFonts w:cs="Times New Roman"/>
          <w:i/>
          <w:sz w:val="28"/>
          <w:szCs w:val="28"/>
        </w:rPr>
        <w:t>…/QĐ-UBND ngày …/…/… của UBND cấp huyện</w:t>
      </w:r>
      <w:r w:rsidR="002C3185">
        <w:rPr>
          <w:rFonts w:cs="Times New Roman"/>
          <w:i/>
          <w:sz w:val="28"/>
          <w:szCs w:val="28"/>
        </w:rPr>
        <w:t xml:space="preserve"> ….</w:t>
      </w:r>
      <w:r w:rsidRPr="007B1A52">
        <w:rPr>
          <w:rFonts w:cs="Times New Roman"/>
          <w:i/>
          <w:sz w:val="28"/>
          <w:szCs w:val="28"/>
        </w:rPr>
        <w:t>)</w:t>
      </w:r>
    </w:p>
    <w:p w14:paraId="345DE7A2" w14:textId="77777777" w:rsidR="001D4DDE" w:rsidRPr="007B1A52" w:rsidRDefault="001D4DDE" w:rsidP="001D4DDE">
      <w:pPr>
        <w:jc w:val="center"/>
        <w:rPr>
          <w:rFonts w:ascii="Arial" w:hAnsi="Arial" w:cs="Arial"/>
          <w:b/>
          <w:sz w:val="20"/>
          <w:szCs w:val="20"/>
        </w:rPr>
      </w:pPr>
      <w:r w:rsidRPr="007B1A52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685F7" wp14:editId="14AE3FA8">
                <wp:simplePos x="0" y="0"/>
                <wp:positionH relativeFrom="margin">
                  <wp:align>center</wp:align>
                </wp:positionH>
                <wp:positionV relativeFrom="paragraph">
                  <wp:posOffset>14922</wp:posOffset>
                </wp:positionV>
                <wp:extent cx="2029460" cy="0"/>
                <wp:effectExtent l="0" t="0" r="0" b="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B59F" id="Straight Arrow Connector 23" o:spid="_x0000_s1026" type="#_x0000_t32" style="position:absolute;margin-left:0;margin-top:1.15pt;width:159.8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">
                <w10:wrap anchorx="margin"/>
              </v:shape>
            </w:pict>
          </mc:Fallback>
        </mc:AlternateContent>
      </w:r>
    </w:p>
    <w:p w14:paraId="118C11B0" w14:textId="10FB5B31" w:rsidR="001D4DDE" w:rsidRPr="007B1A52" w:rsidRDefault="001D4DDE" w:rsidP="001D4DDE">
      <w:pPr>
        <w:spacing w:after="0" w:line="240" w:lineRule="auto"/>
        <w:jc w:val="right"/>
        <w:rPr>
          <w:rFonts w:cs="Times New Roman"/>
          <w:i/>
          <w:sz w:val="28"/>
          <w:szCs w:val="28"/>
        </w:rPr>
      </w:pPr>
      <w:r w:rsidRPr="007B1A52">
        <w:rPr>
          <w:rFonts w:cs="Times New Roman"/>
          <w:i/>
          <w:sz w:val="28"/>
          <w:szCs w:val="28"/>
        </w:rPr>
        <w:t>Đơn vị tính</w:t>
      </w:r>
      <w:r w:rsidR="00E01E95">
        <w:rPr>
          <w:rFonts w:cs="Times New Roman"/>
          <w:i/>
          <w:sz w:val="28"/>
          <w:szCs w:val="28"/>
        </w:rPr>
        <w:t>: m</w:t>
      </w:r>
      <w:r w:rsidR="00E01E95" w:rsidRPr="00E01E95">
        <w:rPr>
          <w:rFonts w:cs="Times New Roman"/>
          <w:i/>
          <w:sz w:val="28"/>
          <w:szCs w:val="28"/>
          <w:vertAlign w:val="superscript"/>
        </w:rPr>
        <w:t>2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005"/>
        <w:gridCol w:w="837"/>
        <w:gridCol w:w="1158"/>
        <w:gridCol w:w="1542"/>
        <w:gridCol w:w="1354"/>
        <w:gridCol w:w="1366"/>
        <w:gridCol w:w="973"/>
        <w:gridCol w:w="1701"/>
        <w:gridCol w:w="1134"/>
        <w:gridCol w:w="1417"/>
      </w:tblGrid>
      <w:tr w:rsidR="007B1A52" w:rsidRPr="007B1A52" w14:paraId="61B9579E" w14:textId="77777777" w:rsidTr="002C3185">
        <w:tc>
          <w:tcPr>
            <w:tcW w:w="696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54ED6D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05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252CC9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Số thửa</w:t>
            </w:r>
          </w:p>
        </w:tc>
        <w:tc>
          <w:tcPr>
            <w:tcW w:w="837" w:type="dxa"/>
            <w:vMerge w:val="restart"/>
            <w:vAlign w:val="center"/>
          </w:tcPr>
          <w:p w14:paraId="0C341216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Số tờ bản đồ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A67B3B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Diện tích</w:t>
            </w:r>
          </w:p>
        </w:tc>
        <w:tc>
          <w:tcPr>
            <w:tcW w:w="1542" w:type="dxa"/>
            <w:vMerge w:val="restart"/>
            <w:vAlign w:val="center"/>
          </w:tcPr>
          <w:p w14:paraId="41D26AD6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Địa chỉ</w:t>
            </w:r>
          </w:p>
        </w:tc>
        <w:tc>
          <w:tcPr>
            <w:tcW w:w="1354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597CDE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bCs/>
                <w:sz w:val="24"/>
                <w:szCs w:val="24"/>
              </w:rPr>
              <w:t>Hiện trạng sử dụng đất</w:t>
            </w:r>
          </w:p>
        </w:tc>
        <w:tc>
          <w:tcPr>
            <w:tcW w:w="1366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18246B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bCs/>
                <w:sz w:val="24"/>
                <w:szCs w:val="24"/>
              </w:rPr>
              <w:t xml:space="preserve">Kế hoạch sử dụng đất </w:t>
            </w:r>
          </w:p>
        </w:tc>
        <w:tc>
          <w:tcPr>
            <w:tcW w:w="3808" w:type="dxa"/>
            <w:gridSpan w:val="3"/>
            <w:vAlign w:val="center"/>
          </w:tcPr>
          <w:p w14:paraId="6D39F98E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bCs/>
                <w:sz w:val="24"/>
                <w:szCs w:val="24"/>
              </w:rPr>
              <w:t>Hình thức giao đất, cho thuê đất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27B0DF" w14:textId="77777777" w:rsidR="00775DB1" w:rsidRPr="007B1A52" w:rsidRDefault="00775DB1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01E95" w:rsidRPr="007B1A52" w14:paraId="5BEA5B46" w14:textId="77777777" w:rsidTr="002C3185">
        <w:trPr>
          <w:trHeight w:val="1170"/>
        </w:trPr>
        <w:tc>
          <w:tcPr>
            <w:tcW w:w="696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6324DD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9EB4E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3214F1F1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9285E3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14:paraId="58273F6A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B89933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DA359B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64773B9" w14:textId="7CED9FC8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 xml:space="preserve">Mục đích công cộng </w:t>
            </w:r>
          </w:p>
        </w:tc>
        <w:tc>
          <w:tcPr>
            <w:tcW w:w="1701" w:type="dxa"/>
            <w:vAlign w:val="center"/>
          </w:tcPr>
          <w:p w14:paraId="4E2F2FB6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Giao đất, cho thuê đất cho người sử dụng đất liền kề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46391B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B1A52">
              <w:rPr>
                <w:rFonts w:cs="Times New Roman"/>
                <w:b/>
                <w:bCs/>
                <w:sz w:val="24"/>
                <w:szCs w:val="24"/>
              </w:rPr>
              <w:t>Mục đích sử dụng đất</w:t>
            </w:r>
          </w:p>
        </w:tc>
        <w:tc>
          <w:tcPr>
            <w:tcW w:w="1417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096812" w14:textId="77777777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01E95" w:rsidRPr="007B1A52" w14:paraId="766CB751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CEF312" w14:textId="77777777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4FBC73" w14:textId="2A2EB04B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14:paraId="36FD697C" w14:textId="5C2DF95F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C48E7E" w14:textId="6AC4A054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14:paraId="399B4673" w14:textId="1447A929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EA78FB" w14:textId="2706D87F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2FE870" w14:textId="4CAC3D21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14:paraId="02F4CD75" w14:textId="06B1EF49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446F54A" w14:textId="37A19300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3D03DE" w14:textId="548252FD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CA42AC" w14:textId="451268CB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B1A52" w:rsidRPr="007B1A52" w14:paraId="5D5D08ED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0D6AC0" w14:textId="5699C2F2" w:rsidR="00136100" w:rsidRPr="007B1A52" w:rsidRDefault="00136100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487" w:type="dxa"/>
            <w:gridSpan w:val="10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C2EF23" w14:textId="6B56A9B6" w:rsidR="00136100" w:rsidRPr="007B1A52" w:rsidRDefault="00136100" w:rsidP="00D93C4D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Xã………………..</w:t>
            </w:r>
          </w:p>
        </w:tc>
      </w:tr>
      <w:tr w:rsidR="00E01E95" w:rsidRPr="007B1A52" w14:paraId="00F13342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C1A1ED" w14:textId="496A5781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6DD28B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37" w:type="dxa"/>
          </w:tcPr>
          <w:p w14:paraId="6E330957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FA4FB5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</w:tcPr>
          <w:p w14:paraId="3BD0AB65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4C16F6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19A9F8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</w:tcPr>
          <w:p w14:paraId="349A5753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72F38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1B609F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566F1C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01E95" w:rsidRPr="007B1A52" w14:paraId="3504C2FA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48134A" w14:textId="4DBEC08B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18CD16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37" w:type="dxa"/>
          </w:tcPr>
          <w:p w14:paraId="5A8083B5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4991DF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</w:tcPr>
          <w:p w14:paraId="146DC6B2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6C545C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ED2205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</w:tcPr>
          <w:p w14:paraId="443ED011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D669B7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A26D91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523694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01E95" w:rsidRPr="007B1A52" w14:paraId="2157DE02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6D3B17" w14:textId="1264365F" w:rsidR="00E01E95" w:rsidRPr="007B1A52" w:rsidRDefault="00E01E95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80DFAF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63122001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62A1A0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7DF5A1A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90959F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C8F079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6BE013D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39A26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ED836A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D74AA8" w14:textId="77777777" w:rsidR="00E01E95" w:rsidRPr="007B1A52" w:rsidRDefault="00E01E95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B1A52" w:rsidRPr="007B1A52" w14:paraId="4ED4F6FB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ECB770" w14:textId="0A21F577" w:rsidR="00136100" w:rsidRPr="007B1A52" w:rsidRDefault="00136100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487" w:type="dxa"/>
            <w:gridSpan w:val="10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DA03EA" w14:textId="0D9F47C2" w:rsidR="00136100" w:rsidRPr="007B1A52" w:rsidRDefault="00136100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b/>
                <w:sz w:val="24"/>
                <w:szCs w:val="24"/>
              </w:rPr>
              <w:t>Xã………………..</w:t>
            </w:r>
          </w:p>
        </w:tc>
      </w:tr>
      <w:tr w:rsidR="00E01E95" w:rsidRPr="007B1A52" w14:paraId="449A69BB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B252BB" w14:textId="1F1AC101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1CA4D4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75EC2B22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3FBA8E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7E48F29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54ECDE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0FC1C4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E8929C3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5DC21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6AD247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11C40A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01E95" w:rsidRPr="007B1A52" w14:paraId="55540EFE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D70A51" w14:textId="606B163B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B3B5AB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0F4D3EDC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713A51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FD6F857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01DCF3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62AB8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7D21C9E1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ACCD68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50CA46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6CC1CF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01E95" w:rsidRPr="007B1A52" w14:paraId="6A96D2C3" w14:textId="77777777" w:rsidTr="002C3185">
        <w:tc>
          <w:tcPr>
            <w:tcW w:w="6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F68FB3" w14:textId="5CB566DE" w:rsidR="00E01E95" w:rsidRPr="007B1A52" w:rsidRDefault="00E01E95" w:rsidP="0013610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1A52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10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F368CB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04081861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9BF28B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AB485E8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81CCBA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97E54B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E445367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19961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85F694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516B86" w14:textId="77777777" w:rsidR="00E01E95" w:rsidRPr="007B1A52" w:rsidRDefault="00E01E95" w:rsidP="0013610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1AE70586" w14:textId="15C42895" w:rsidR="00AD016D" w:rsidRPr="007B1A52" w:rsidRDefault="00AD016D">
      <w:pPr>
        <w:rPr>
          <w:b/>
          <w:i/>
        </w:rPr>
      </w:pPr>
      <w:r w:rsidRPr="007B1A52">
        <w:rPr>
          <w:b/>
          <w:i/>
        </w:rPr>
        <w:t>Ghi chú:</w:t>
      </w:r>
    </w:p>
    <w:p w14:paraId="21558E2F" w14:textId="5334DE5A" w:rsidR="00AD016D" w:rsidRPr="007B1A52" w:rsidRDefault="00AD016D" w:rsidP="00D2191A">
      <w:pPr>
        <w:ind w:firstLine="720"/>
      </w:pPr>
      <w:r w:rsidRPr="007B1A52">
        <w:t>- (cột 8): Ghi cụ thể sử dụng công trình; dự án công cộng gì.</w:t>
      </w:r>
    </w:p>
    <w:p w14:paraId="73616C8B" w14:textId="6413833D" w:rsidR="00AD016D" w:rsidRPr="007B1A52" w:rsidRDefault="00D2191A" w:rsidP="00B51532">
      <w:r w:rsidRPr="007B1A52">
        <w:tab/>
        <w:t xml:space="preserve">- (cột 9): </w:t>
      </w:r>
      <w:r w:rsidR="00326BC8" w:rsidRPr="007B1A52">
        <w:t>Ghi họ và tên những người có nhu cầu xin giao đất/cho thuê đất</w:t>
      </w:r>
      <w:r w:rsidR="00B51532">
        <w:t>.</w:t>
      </w:r>
    </w:p>
    <w:sectPr w:rsidR="00AD016D" w:rsidRPr="007B1A52" w:rsidSect="00D2191A">
      <w:pgSz w:w="15840" w:h="12240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9F33" w14:textId="77777777" w:rsidR="00761319" w:rsidRDefault="00761319">
      <w:pPr>
        <w:spacing w:after="0" w:line="240" w:lineRule="auto"/>
      </w:pPr>
      <w:r>
        <w:separator/>
      </w:r>
    </w:p>
  </w:endnote>
  <w:endnote w:type="continuationSeparator" w:id="0">
    <w:p w14:paraId="7A0EDCEE" w14:textId="77777777" w:rsidR="00761319" w:rsidRDefault="0076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8082" w14:textId="77777777" w:rsidR="00761319" w:rsidRDefault="00761319">
      <w:pPr>
        <w:spacing w:after="0" w:line="240" w:lineRule="auto"/>
      </w:pPr>
      <w:r>
        <w:separator/>
      </w:r>
    </w:p>
  </w:footnote>
  <w:footnote w:type="continuationSeparator" w:id="0">
    <w:p w14:paraId="063588FF" w14:textId="77777777" w:rsidR="00761319" w:rsidRDefault="0076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B8C9" w14:textId="77777777" w:rsidR="00B83C95" w:rsidRDefault="00B83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DE"/>
    <w:rsid w:val="000B4677"/>
    <w:rsid w:val="000E047E"/>
    <w:rsid w:val="00136100"/>
    <w:rsid w:val="0014050D"/>
    <w:rsid w:val="00177447"/>
    <w:rsid w:val="001D4DDE"/>
    <w:rsid w:val="0022061D"/>
    <w:rsid w:val="002228A9"/>
    <w:rsid w:val="002C3185"/>
    <w:rsid w:val="002E31A3"/>
    <w:rsid w:val="00326BC8"/>
    <w:rsid w:val="00354039"/>
    <w:rsid w:val="00361179"/>
    <w:rsid w:val="003A5EEA"/>
    <w:rsid w:val="004022E5"/>
    <w:rsid w:val="00404B3D"/>
    <w:rsid w:val="00523C9E"/>
    <w:rsid w:val="005F6D1E"/>
    <w:rsid w:val="00637D17"/>
    <w:rsid w:val="00670F50"/>
    <w:rsid w:val="006A44DE"/>
    <w:rsid w:val="006E52A9"/>
    <w:rsid w:val="00715CFA"/>
    <w:rsid w:val="007568D8"/>
    <w:rsid w:val="00761319"/>
    <w:rsid w:val="007726A5"/>
    <w:rsid w:val="00775DB1"/>
    <w:rsid w:val="007B1A52"/>
    <w:rsid w:val="007C231E"/>
    <w:rsid w:val="007E1731"/>
    <w:rsid w:val="007E427B"/>
    <w:rsid w:val="00817016"/>
    <w:rsid w:val="00824DC0"/>
    <w:rsid w:val="0088796F"/>
    <w:rsid w:val="008D40B5"/>
    <w:rsid w:val="008D6CA7"/>
    <w:rsid w:val="00931AD6"/>
    <w:rsid w:val="009E6DAD"/>
    <w:rsid w:val="00A26BA4"/>
    <w:rsid w:val="00A902BC"/>
    <w:rsid w:val="00AB1F47"/>
    <w:rsid w:val="00AC283B"/>
    <w:rsid w:val="00AD016D"/>
    <w:rsid w:val="00B12826"/>
    <w:rsid w:val="00B51532"/>
    <w:rsid w:val="00B61107"/>
    <w:rsid w:val="00B83C95"/>
    <w:rsid w:val="00B86777"/>
    <w:rsid w:val="00BC1F94"/>
    <w:rsid w:val="00BD387A"/>
    <w:rsid w:val="00C10410"/>
    <w:rsid w:val="00CD279C"/>
    <w:rsid w:val="00CE344D"/>
    <w:rsid w:val="00D2191A"/>
    <w:rsid w:val="00DC3BC6"/>
    <w:rsid w:val="00E01E95"/>
    <w:rsid w:val="00E727D2"/>
    <w:rsid w:val="00E77FB8"/>
    <w:rsid w:val="00E8725D"/>
    <w:rsid w:val="00E87A81"/>
    <w:rsid w:val="00EC20E8"/>
    <w:rsid w:val="00F05810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34E7DA"/>
  <w15:docId w15:val="{4B1204E0-87C8-4E9C-8EF4-740E26B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D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DDE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D4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DDE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D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lvtot</cp:lastModifiedBy>
  <cp:revision>2</cp:revision>
  <dcterms:created xsi:type="dcterms:W3CDTF">2025-01-03T01:49:00Z</dcterms:created>
  <dcterms:modified xsi:type="dcterms:W3CDTF">2025-01-03T01:49:00Z</dcterms:modified>
</cp:coreProperties>
</file>